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Pool and Spa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Pool or spa type and equipment ____________________</w:t>
      </w:r>
    </w:p>
    <w:p>
      <w:r>
        <w:t>Requested opening closing or service scope ____________________</w:t>
      </w:r>
    </w:p>
    <w:p>
      <w:r>
        <w:t>Site access and service records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and Spa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