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Generators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Generator model and serial ____________________</w:t>
      </w:r>
    </w:p>
    <w:p>
      <w:r>
        <w:t>Fuel and service documentation ____________________</w:t>
      </w:r>
    </w:p>
    <w:p>
      <w:r>
        <w:t>Manufacturer schedule and licensed scope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Generators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