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Carpet Cleaning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Room sizes and carpet type ____________________</w:t>
      </w:r>
    </w:p>
    <w:p>
      <w:r>
        <w:t>Stain or damage observations ____________________</w:t>
      </w:r>
    </w:p>
    <w:p>
      <w:r>
        <w:t>Moving furniture and drying instructions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 Cleaning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